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21" w:rsidRPr="004A6C21" w:rsidRDefault="004A6C21" w:rsidP="004A6C21">
      <w:pPr>
        <w:rPr>
          <w:b/>
          <w:sz w:val="26"/>
          <w:szCs w:val="26"/>
          <w:lang w:val="it-IT"/>
        </w:rPr>
      </w:pPr>
      <w:bookmarkStart w:id="0" w:name="_GoBack"/>
      <w:r w:rsidRPr="004A6C21">
        <w:rPr>
          <w:sz w:val="26"/>
          <w:szCs w:val="26"/>
          <w:lang w:val="it-IT"/>
        </w:rPr>
        <w:t xml:space="preserve">        UBND XÃ TUẦN GIÁO</w:t>
      </w:r>
      <w:r w:rsidRPr="004A6C21">
        <w:rPr>
          <w:b/>
          <w:sz w:val="26"/>
          <w:szCs w:val="26"/>
          <w:lang w:val="it-IT"/>
        </w:rPr>
        <w:t xml:space="preserve">      CỘNG HÒA XÃ HỘI CHỦ NGHĨA VIỆT NAM</w:t>
      </w:r>
    </w:p>
    <w:p w:rsidR="004A6C21" w:rsidRPr="004A6C21" w:rsidRDefault="004A6C21" w:rsidP="004A6C21">
      <w:pPr>
        <w:rPr>
          <w:b/>
          <w:sz w:val="26"/>
          <w:szCs w:val="26"/>
          <w:lang w:val="it-IT"/>
        </w:rPr>
      </w:pPr>
      <w:r w:rsidRPr="004A6C21">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193675</wp:posOffset>
                </wp:positionV>
                <wp:extent cx="1244600" cy="0"/>
                <wp:effectExtent l="5080"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A2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25pt" to="1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U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RTF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"/>
            </w:pict>
          </mc:Fallback>
        </mc:AlternateContent>
      </w:r>
      <w:r w:rsidRPr="004A6C21">
        <w:rPr>
          <w:b/>
          <w:sz w:val="26"/>
          <w:szCs w:val="26"/>
          <w:lang w:val="it-IT"/>
        </w:rPr>
        <w:t xml:space="preserve">   TRƯỜNG TH  SỐ 2 QUÀI CANG          Độc lập  - Tự do - Hạnh phúc</w:t>
      </w:r>
    </w:p>
    <w:p w:rsidR="004A6C21" w:rsidRPr="004A6C21" w:rsidRDefault="004A6C21" w:rsidP="004A6C21">
      <w:pPr>
        <w:jc w:val="center"/>
        <w:rPr>
          <w:b/>
          <w:sz w:val="26"/>
          <w:szCs w:val="26"/>
          <w:lang w:val="it-IT"/>
        </w:rPr>
      </w:pPr>
      <w:r w:rsidRPr="004A6C21">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3633470</wp:posOffset>
                </wp:positionH>
                <wp:positionV relativeFrom="paragraph">
                  <wp:posOffset>18415</wp:posOffset>
                </wp:positionV>
                <wp:extent cx="1838325" cy="0"/>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37466" id="_x0000_t32" coordsize="21600,21600" o:spt="32" o:oned="t" path="m,l21600,21600e" filled="f">
                <v:path arrowok="t" fillok="f" o:connecttype="none"/>
                <o:lock v:ext="edit" shapetype="t"/>
              </v:shapetype>
              <v:shape id="Straight Arrow Connector 1" o:spid="_x0000_s1026" type="#_x0000_t32" style="position:absolute;margin-left:286.1pt;margin-top:1.45pt;width:14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"/>
            </w:pict>
          </mc:Fallback>
        </mc:AlternateContent>
      </w:r>
    </w:p>
    <w:p w:rsidR="004A6C21" w:rsidRPr="004A6C21" w:rsidRDefault="004A6C21" w:rsidP="004A6C21">
      <w:pPr>
        <w:jc w:val="center"/>
        <w:rPr>
          <w:b/>
          <w:sz w:val="26"/>
          <w:szCs w:val="26"/>
          <w:lang w:val="it-IT"/>
        </w:rPr>
      </w:pPr>
    </w:p>
    <w:p w:rsidR="004A6C21" w:rsidRPr="000D3B40" w:rsidRDefault="004A6C21" w:rsidP="004A6C21">
      <w:pPr>
        <w:jc w:val="center"/>
        <w:rPr>
          <w:b/>
          <w:lang w:val="it-IT"/>
        </w:rPr>
      </w:pPr>
      <w:r w:rsidRPr="000D3B40">
        <w:rPr>
          <w:b/>
          <w:lang w:val="it-IT"/>
        </w:rPr>
        <w:t>KẾ HOẠCH KIỂM TRA NỘI BỘ THÁNG 1</w:t>
      </w:r>
    </w:p>
    <w:p w:rsidR="004A6C21" w:rsidRPr="000D3B40" w:rsidRDefault="004A6C21" w:rsidP="004A6C21">
      <w:pPr>
        <w:jc w:val="center"/>
        <w:rPr>
          <w:b/>
          <w:lang w:val="it-IT"/>
        </w:rPr>
      </w:pPr>
      <w:r w:rsidRPr="000D3B40">
        <w:rPr>
          <w:b/>
          <w:lang w:val="it-IT"/>
        </w:rPr>
        <w:t>NĂM HỌC 202</w:t>
      </w:r>
      <w:r>
        <w:rPr>
          <w:b/>
          <w:lang w:val="it-IT"/>
        </w:rPr>
        <w:t>5</w:t>
      </w:r>
      <w:r w:rsidRPr="000D3B40">
        <w:rPr>
          <w:b/>
          <w:lang w:val="it-IT"/>
        </w:rPr>
        <w:t>-202</w:t>
      </w:r>
      <w:r>
        <w:rPr>
          <w:b/>
          <w:lang w:val="it-IT"/>
        </w:rPr>
        <w:t>6</w:t>
      </w:r>
    </w:p>
    <w:p w:rsidR="004A6C21" w:rsidRPr="000D3B40" w:rsidRDefault="004A6C21" w:rsidP="004A6C21">
      <w:pPr>
        <w:jc w:val="center"/>
        <w:rPr>
          <w:b/>
          <w:lang w:val="it-IT"/>
        </w:rPr>
      </w:pPr>
    </w:p>
    <w:p w:rsidR="004A6C21" w:rsidRPr="000D3B40" w:rsidRDefault="004A6C21" w:rsidP="004A6C21">
      <w:pPr>
        <w:spacing w:before="120"/>
        <w:jc w:val="both"/>
        <w:rPr>
          <w:b/>
          <w:lang w:val="it-IT"/>
        </w:rPr>
      </w:pPr>
      <w:r w:rsidRPr="000D3B40">
        <w:rPr>
          <w:lang w:val="it-IT"/>
        </w:rPr>
        <w:tab/>
      </w:r>
      <w:r w:rsidRPr="000D3B40">
        <w:rPr>
          <w:b/>
          <w:lang w:val="it-IT"/>
        </w:rPr>
        <w:t>1. Mục đích</w:t>
      </w:r>
    </w:p>
    <w:p w:rsidR="004A6C21" w:rsidRPr="000D3B40" w:rsidRDefault="004A6C21" w:rsidP="004A6C21">
      <w:pPr>
        <w:pStyle w:val="NormalWeb"/>
        <w:spacing w:before="120" w:beforeAutospacing="0" w:after="120" w:afterAutospacing="0"/>
        <w:ind w:firstLine="720"/>
        <w:jc w:val="both"/>
        <w:rPr>
          <w:sz w:val="28"/>
          <w:szCs w:val="28"/>
          <w:lang w:val="it-IT"/>
        </w:rPr>
      </w:pPr>
      <w:r w:rsidRPr="000D3B40">
        <w:rPr>
          <w:sz w:val="28"/>
          <w:szCs w:val="28"/>
          <w:lang w:val="it-IT"/>
        </w:rPr>
        <w:t>Nhằm giúp cho công tác quản lý, chỉ đạo của nhà trường chặt chẽ,</w:t>
      </w:r>
      <w:r w:rsidRPr="000D3B40">
        <w:rPr>
          <w:lang w:val="it-IT"/>
        </w:rPr>
        <w:t xml:space="preserve"> </w:t>
      </w:r>
      <w:r w:rsidRPr="000D3B40">
        <w:rPr>
          <w:sz w:val="28"/>
          <w:szCs w:val="28"/>
          <w:lang w:val="it-IT"/>
        </w:rPr>
        <w:t>Làm tốt công  công kha</w:t>
      </w:r>
      <w:r>
        <w:rPr>
          <w:sz w:val="28"/>
          <w:szCs w:val="28"/>
          <w:lang w:val="it-IT"/>
        </w:rPr>
        <w:t>i theo hướng dẫn tại Thông tư 09/2024</w:t>
      </w:r>
      <w:r w:rsidRPr="000D3B40">
        <w:rPr>
          <w:sz w:val="28"/>
          <w:szCs w:val="28"/>
          <w:lang w:val="it-IT"/>
        </w:rPr>
        <w:t>/TT- BGDĐT;</w:t>
      </w:r>
    </w:p>
    <w:p w:rsidR="004A6C21" w:rsidRPr="000D3B40" w:rsidRDefault="004A6C21" w:rsidP="004A6C21">
      <w:pPr>
        <w:pStyle w:val="NormalWeb"/>
        <w:spacing w:before="120" w:beforeAutospacing="0" w:after="120" w:afterAutospacing="0"/>
        <w:ind w:firstLine="720"/>
        <w:jc w:val="both"/>
        <w:rPr>
          <w:sz w:val="28"/>
          <w:szCs w:val="28"/>
          <w:lang w:val="it-IT"/>
        </w:rPr>
      </w:pPr>
      <w:r w:rsidRPr="000D3B40">
        <w:rPr>
          <w:sz w:val="28"/>
          <w:szCs w:val="28"/>
          <w:lang w:val="it-IT"/>
        </w:rPr>
        <w:t>Nâng cao việc kiểm tra đánh giá công tác tư vấn tâm lý học đường cho học sinh. Đối với kiểm tra hoạt động sư phạm của giáo viên nhà trường đánh giá được thực trạng, năng lực của mỗi cá nhân từ đó tư vấn, thúc đẩy, giúp đở đội ngũ từng bước hoàn thiện năng lực sư phạm góp phần nâng cao chất lượng giáo dục.</w:t>
      </w:r>
    </w:p>
    <w:p w:rsidR="004A6C21" w:rsidRPr="000D3B40" w:rsidRDefault="004A6C21" w:rsidP="004A6C21">
      <w:pPr>
        <w:pStyle w:val="NormalWeb"/>
        <w:spacing w:before="120" w:beforeAutospacing="0" w:after="120" w:afterAutospacing="0"/>
        <w:ind w:firstLine="720"/>
        <w:jc w:val="both"/>
        <w:rPr>
          <w:i/>
          <w:lang w:val="it-IT"/>
        </w:rPr>
      </w:pPr>
      <w:r w:rsidRPr="000D3B40">
        <w:rPr>
          <w:sz w:val="28"/>
          <w:szCs w:val="28"/>
          <w:lang w:val="it-IT"/>
        </w:rPr>
        <w:t>Đối với các tổ chuyên môn,các  đoàn thể  trong nhà trường thông qua việc kiểm tra các nội dung, đối chiếu với các quy định để Hiệu trưởng đánh giá mức độ thực hiện nhiệm vụ. Từ đó, điều chỉnh kế hoạch, tư vấn, thúc đẩy các tổ chức, bộ phận trong nhà trường hoàn thành tốt nhiệm vụ được giao.</w:t>
      </w:r>
    </w:p>
    <w:p w:rsidR="004A6C21" w:rsidRPr="000D3B40" w:rsidRDefault="004A6C21" w:rsidP="004A6C21">
      <w:pPr>
        <w:spacing w:before="60" w:after="60" w:line="300" w:lineRule="atLeast"/>
        <w:ind w:left="360"/>
        <w:rPr>
          <w:b/>
          <w:lang w:val="it-IT"/>
        </w:rPr>
      </w:pPr>
      <w:r w:rsidRPr="000D3B40">
        <w:rPr>
          <w:b/>
          <w:lang w:val="it-IT"/>
        </w:rPr>
        <w:tab/>
        <w:t>2.</w:t>
      </w:r>
      <w:r w:rsidRPr="000D3B40">
        <w:rPr>
          <w:lang w:val="it-IT"/>
        </w:rPr>
        <w:t xml:space="preserve"> </w:t>
      </w:r>
      <w:r w:rsidRPr="000D3B40">
        <w:rPr>
          <w:b/>
          <w:lang w:val="it-IT"/>
        </w:rPr>
        <w:t>Kế hoạch thực hiện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2007"/>
        <w:gridCol w:w="2099"/>
        <w:gridCol w:w="2237"/>
        <w:gridCol w:w="1713"/>
      </w:tblGrid>
      <w:tr w:rsidR="004A6C21" w:rsidRPr="000D3B40" w:rsidTr="00C32CE8">
        <w:trPr>
          <w:trHeight w:val="1572"/>
        </w:trPr>
        <w:tc>
          <w:tcPr>
            <w:tcW w:w="2150" w:type="dxa"/>
            <w:shd w:val="clear" w:color="auto" w:fill="auto"/>
          </w:tcPr>
          <w:p w:rsidR="004A6C21" w:rsidRPr="000D3B40" w:rsidRDefault="004A6C21" w:rsidP="00C32CE8">
            <w:pPr>
              <w:spacing w:before="60" w:after="60" w:line="300" w:lineRule="atLeast"/>
              <w:jc w:val="center"/>
              <w:rPr>
                <w:b/>
                <w:lang w:val="it-IT"/>
              </w:rPr>
            </w:pPr>
          </w:p>
          <w:p w:rsidR="004A6C21" w:rsidRPr="000D3B40" w:rsidRDefault="004A6C21" w:rsidP="00C32CE8">
            <w:pPr>
              <w:spacing w:before="60" w:after="60" w:line="300" w:lineRule="atLeast"/>
              <w:jc w:val="center"/>
              <w:rPr>
                <w:b/>
                <w:lang w:val="it-IT"/>
              </w:rPr>
            </w:pPr>
            <w:r w:rsidRPr="000D3B40">
              <w:rPr>
                <w:b/>
                <w:lang w:val="it-IT"/>
              </w:rPr>
              <w:t>Thời gian</w:t>
            </w:r>
          </w:p>
        </w:tc>
        <w:tc>
          <w:tcPr>
            <w:tcW w:w="2007" w:type="dxa"/>
            <w:shd w:val="clear" w:color="auto" w:fill="auto"/>
          </w:tcPr>
          <w:p w:rsidR="004A6C21" w:rsidRPr="000D3B40" w:rsidRDefault="004A6C21" w:rsidP="00C32CE8">
            <w:pPr>
              <w:spacing w:before="60" w:after="60" w:line="300" w:lineRule="atLeast"/>
              <w:jc w:val="center"/>
              <w:rPr>
                <w:b/>
                <w:lang w:val="it-IT"/>
              </w:rPr>
            </w:pPr>
          </w:p>
          <w:p w:rsidR="004A6C21" w:rsidRPr="000D3B40" w:rsidRDefault="004A6C21" w:rsidP="00C32CE8">
            <w:pPr>
              <w:spacing w:before="60" w:after="60" w:line="300" w:lineRule="atLeast"/>
              <w:jc w:val="center"/>
              <w:rPr>
                <w:b/>
                <w:lang w:val="it-IT"/>
              </w:rPr>
            </w:pPr>
            <w:r w:rsidRPr="000D3B40">
              <w:rPr>
                <w:b/>
                <w:lang w:val="it-IT"/>
              </w:rPr>
              <w:t>Nội dung kiểm tra</w:t>
            </w:r>
          </w:p>
        </w:tc>
        <w:tc>
          <w:tcPr>
            <w:tcW w:w="2099" w:type="dxa"/>
            <w:shd w:val="clear" w:color="auto" w:fill="auto"/>
          </w:tcPr>
          <w:p w:rsidR="004A6C21" w:rsidRPr="000D3B40" w:rsidRDefault="004A6C21" w:rsidP="00C32CE8">
            <w:pPr>
              <w:spacing w:before="60" w:after="60" w:line="300" w:lineRule="atLeast"/>
              <w:jc w:val="center"/>
              <w:rPr>
                <w:b/>
                <w:lang w:val="it-IT"/>
              </w:rPr>
            </w:pPr>
            <w:r w:rsidRPr="000D3B40">
              <w:rPr>
                <w:b/>
                <w:lang w:val="it-IT"/>
              </w:rPr>
              <w:t>Người kiểm tra</w:t>
            </w:r>
          </w:p>
        </w:tc>
        <w:tc>
          <w:tcPr>
            <w:tcW w:w="2237" w:type="dxa"/>
            <w:shd w:val="clear" w:color="auto" w:fill="auto"/>
          </w:tcPr>
          <w:p w:rsidR="004A6C21" w:rsidRPr="000D3B40" w:rsidRDefault="004A6C21" w:rsidP="00C32CE8">
            <w:pPr>
              <w:spacing w:before="60" w:after="60" w:line="300" w:lineRule="atLeast"/>
              <w:jc w:val="center"/>
              <w:rPr>
                <w:b/>
                <w:lang w:val="it-IT"/>
              </w:rPr>
            </w:pPr>
            <w:r w:rsidRPr="000D3B40">
              <w:rPr>
                <w:b/>
                <w:lang w:val="it-IT"/>
              </w:rPr>
              <w:t>Người được kiểm tra</w:t>
            </w:r>
          </w:p>
        </w:tc>
        <w:tc>
          <w:tcPr>
            <w:tcW w:w="1713" w:type="dxa"/>
            <w:shd w:val="clear" w:color="auto" w:fill="auto"/>
          </w:tcPr>
          <w:p w:rsidR="004A6C21" w:rsidRPr="000D3B40" w:rsidRDefault="004A6C21" w:rsidP="00C32CE8">
            <w:pPr>
              <w:spacing w:before="60" w:after="60" w:line="300" w:lineRule="atLeast"/>
              <w:jc w:val="center"/>
              <w:rPr>
                <w:b/>
                <w:lang w:val="it-IT"/>
              </w:rPr>
            </w:pPr>
            <w:r w:rsidRPr="000D3B40">
              <w:rPr>
                <w:b/>
                <w:lang w:val="it-IT"/>
              </w:rPr>
              <w:t>Hình thức kiểm tra</w:t>
            </w:r>
          </w:p>
        </w:tc>
      </w:tr>
      <w:tr w:rsidR="004A6C21" w:rsidRPr="000D3B40" w:rsidTr="00C32CE8">
        <w:trPr>
          <w:trHeight w:val="2938"/>
        </w:trPr>
        <w:tc>
          <w:tcPr>
            <w:tcW w:w="2150" w:type="dxa"/>
            <w:shd w:val="clear" w:color="auto" w:fill="auto"/>
          </w:tcPr>
          <w:p w:rsidR="004A6C21" w:rsidRPr="00A84673" w:rsidRDefault="004A6C21" w:rsidP="00C32CE8">
            <w:pPr>
              <w:spacing w:before="60" w:after="60" w:line="300" w:lineRule="atLeast"/>
              <w:jc w:val="center"/>
              <w:rPr>
                <w:lang w:val="it-IT"/>
              </w:rPr>
            </w:pPr>
            <w:r w:rsidRPr="00A84673">
              <w:rPr>
                <w:lang w:val="it-IT"/>
              </w:rPr>
              <w:t>5/1/2026-15/1/2026</w:t>
            </w:r>
          </w:p>
        </w:tc>
        <w:tc>
          <w:tcPr>
            <w:tcW w:w="2007" w:type="dxa"/>
            <w:shd w:val="clear" w:color="auto" w:fill="auto"/>
          </w:tcPr>
          <w:p w:rsidR="004A6C21" w:rsidRPr="000D3B40" w:rsidRDefault="004A6C21" w:rsidP="00C32CE8">
            <w:pPr>
              <w:jc w:val="both"/>
              <w:rPr>
                <w:b/>
                <w:lang w:val="it-IT"/>
              </w:rPr>
            </w:pPr>
            <w:r>
              <w:t xml:space="preserve">ND6: Kiểm tra việc thực hiện nhiệm vụ được giao của nhà giáo, nề nếp tổ chức, dạy học. </w:t>
            </w:r>
          </w:p>
        </w:tc>
        <w:tc>
          <w:tcPr>
            <w:tcW w:w="2099" w:type="dxa"/>
            <w:shd w:val="clear" w:color="auto" w:fill="auto"/>
          </w:tcPr>
          <w:p w:rsidR="004A6C21" w:rsidRDefault="004A6C21" w:rsidP="00C32CE8">
            <w:pPr>
              <w:jc w:val="both"/>
              <w:rPr>
                <w:lang w:val="it-IT"/>
              </w:rPr>
            </w:pPr>
            <w:r w:rsidRPr="000D3B40">
              <w:rPr>
                <w:lang w:val="it-IT"/>
              </w:rPr>
              <w:t xml:space="preserve">  </w:t>
            </w:r>
            <w:r>
              <w:rPr>
                <w:lang w:val="it-IT"/>
              </w:rPr>
              <w:t>Chu Văn Thọ</w:t>
            </w:r>
            <w:r w:rsidRPr="000D3B40">
              <w:rPr>
                <w:lang w:val="it-IT"/>
              </w:rPr>
              <w:t xml:space="preserve"> Trần Thị Như Hoa</w:t>
            </w:r>
          </w:p>
          <w:p w:rsidR="004A6C21" w:rsidRPr="000D3B40" w:rsidRDefault="004A6C21" w:rsidP="00C32CE8">
            <w:pPr>
              <w:jc w:val="both"/>
              <w:rPr>
                <w:lang w:val="it-IT"/>
              </w:rPr>
            </w:pPr>
            <w:r>
              <w:rPr>
                <w:lang w:val="it-IT"/>
              </w:rPr>
              <w:t>Lò Thị Doan</w:t>
            </w:r>
          </w:p>
          <w:p w:rsidR="004A6C21" w:rsidRPr="000D3B40" w:rsidRDefault="004A6C21" w:rsidP="00C32CE8">
            <w:pPr>
              <w:jc w:val="both"/>
              <w:rPr>
                <w:lang w:val="it-IT"/>
              </w:rPr>
            </w:pPr>
          </w:p>
          <w:p w:rsidR="004A6C21" w:rsidRPr="000D3B40" w:rsidRDefault="004A6C21" w:rsidP="00C32CE8">
            <w:pPr>
              <w:jc w:val="both"/>
              <w:rPr>
                <w:lang w:val="it-IT"/>
              </w:rPr>
            </w:pPr>
          </w:p>
          <w:p w:rsidR="004A6C21" w:rsidRPr="000D3B40" w:rsidRDefault="004A6C21" w:rsidP="00C32CE8">
            <w:pPr>
              <w:jc w:val="both"/>
              <w:rPr>
                <w:lang w:val="it-IT"/>
              </w:rPr>
            </w:pPr>
          </w:p>
          <w:p w:rsidR="004A6C21" w:rsidRPr="000D3B40" w:rsidRDefault="004A6C21" w:rsidP="00C32CE8">
            <w:pPr>
              <w:jc w:val="both"/>
              <w:rPr>
                <w:lang w:val="it-IT"/>
              </w:rPr>
            </w:pPr>
          </w:p>
        </w:tc>
        <w:tc>
          <w:tcPr>
            <w:tcW w:w="2237" w:type="dxa"/>
            <w:shd w:val="clear" w:color="auto" w:fill="auto"/>
            <w:vAlign w:val="center"/>
          </w:tcPr>
          <w:p w:rsidR="004A6C21" w:rsidRPr="000D3B40" w:rsidRDefault="004A6C21" w:rsidP="00C32CE8">
            <w:pPr>
              <w:jc w:val="center"/>
              <w:rPr>
                <w:lang w:val="it-IT"/>
              </w:rPr>
            </w:pPr>
            <w:r>
              <w:rPr>
                <w:lang w:val="it-IT"/>
              </w:rPr>
              <w:t>20/20 giáo viên</w:t>
            </w:r>
          </w:p>
          <w:p w:rsidR="004A6C21" w:rsidRPr="000D3B40" w:rsidRDefault="004A6C21" w:rsidP="00C32CE8">
            <w:pPr>
              <w:jc w:val="center"/>
              <w:rPr>
                <w:lang w:val="it-IT"/>
              </w:rPr>
            </w:pPr>
          </w:p>
          <w:p w:rsidR="004A6C21" w:rsidRPr="000D3B40" w:rsidRDefault="004A6C21" w:rsidP="00C32CE8">
            <w:pPr>
              <w:jc w:val="center"/>
              <w:rPr>
                <w:lang w:val="it-IT"/>
              </w:rPr>
            </w:pPr>
          </w:p>
          <w:p w:rsidR="004A6C21" w:rsidRPr="000D3B40" w:rsidRDefault="004A6C21" w:rsidP="00C32CE8">
            <w:pPr>
              <w:jc w:val="center"/>
              <w:rPr>
                <w:lang w:val="it-IT"/>
              </w:rPr>
            </w:pPr>
          </w:p>
          <w:p w:rsidR="004A6C21" w:rsidRPr="000D3B40" w:rsidRDefault="004A6C21" w:rsidP="00C32CE8">
            <w:pPr>
              <w:jc w:val="center"/>
              <w:rPr>
                <w:lang w:val="it-IT"/>
              </w:rPr>
            </w:pPr>
          </w:p>
        </w:tc>
        <w:tc>
          <w:tcPr>
            <w:tcW w:w="1713" w:type="dxa"/>
            <w:shd w:val="clear" w:color="auto" w:fill="auto"/>
            <w:vAlign w:val="center"/>
          </w:tcPr>
          <w:p w:rsidR="004A6C21" w:rsidRPr="000D3B40" w:rsidRDefault="004A6C21" w:rsidP="00C32CE8">
            <w:pPr>
              <w:spacing w:before="60" w:after="60" w:line="300" w:lineRule="atLeast"/>
              <w:jc w:val="center"/>
              <w:rPr>
                <w:lang w:val="it-IT"/>
              </w:rPr>
            </w:pPr>
            <w:r>
              <w:rPr>
                <w:lang w:val="it-IT"/>
              </w:rPr>
              <w:t>Kiểm tra hồ sơ, quan sát thực tế</w:t>
            </w:r>
          </w:p>
        </w:tc>
      </w:tr>
      <w:tr w:rsidR="004A6C21" w:rsidRPr="000D3B40" w:rsidTr="00C32CE8">
        <w:trPr>
          <w:trHeight w:val="1160"/>
        </w:trPr>
        <w:tc>
          <w:tcPr>
            <w:tcW w:w="2150" w:type="dxa"/>
            <w:shd w:val="clear" w:color="auto" w:fill="auto"/>
          </w:tcPr>
          <w:p w:rsidR="004A6C21" w:rsidRPr="00A84673" w:rsidRDefault="004A6C21" w:rsidP="00C32CE8">
            <w:pPr>
              <w:spacing w:before="60" w:after="60" w:line="300" w:lineRule="atLeast"/>
              <w:jc w:val="center"/>
              <w:rPr>
                <w:lang w:val="it-IT"/>
              </w:rPr>
            </w:pPr>
            <w:r w:rsidRPr="00A84673">
              <w:rPr>
                <w:lang w:val="it-IT"/>
              </w:rPr>
              <w:t>19/1/2026-30/1/2026</w:t>
            </w:r>
          </w:p>
        </w:tc>
        <w:tc>
          <w:tcPr>
            <w:tcW w:w="2007" w:type="dxa"/>
            <w:shd w:val="clear" w:color="auto" w:fill="auto"/>
          </w:tcPr>
          <w:p w:rsidR="004A6C21" w:rsidRPr="000D3B40" w:rsidRDefault="004A6C21" w:rsidP="00C32CE8">
            <w:pPr>
              <w:jc w:val="both"/>
              <w:rPr>
                <w:lang w:val="it-IT"/>
              </w:rPr>
            </w:pPr>
            <w:r w:rsidRPr="000D3B40">
              <w:rPr>
                <w:sz w:val="27"/>
                <w:szCs w:val="27"/>
              </w:rPr>
              <w:t>ND7:</w:t>
            </w:r>
            <w:r w:rsidRPr="000D3B40">
              <w:rPr>
                <w:b/>
                <w:bCs/>
                <w:sz w:val="27"/>
                <w:szCs w:val="27"/>
              </w:rPr>
              <w:t xml:space="preserve"> </w:t>
            </w:r>
            <w:r w:rsidRPr="000D3B40">
              <w:rPr>
                <w:sz w:val="27"/>
                <w:szCs w:val="27"/>
              </w:rPr>
              <w:t>Công tác tư vấn tâm lý học đường và hoạt động giáo dục kỹ năng sống, hoạt động ngoài giờ chính khoá.</w:t>
            </w:r>
          </w:p>
        </w:tc>
        <w:tc>
          <w:tcPr>
            <w:tcW w:w="2099" w:type="dxa"/>
            <w:shd w:val="clear" w:color="auto" w:fill="auto"/>
          </w:tcPr>
          <w:p w:rsidR="004A6C21" w:rsidRPr="000D3B40" w:rsidRDefault="004A6C21" w:rsidP="00C32CE8">
            <w:pPr>
              <w:jc w:val="both"/>
              <w:rPr>
                <w:lang w:val="it-IT"/>
              </w:rPr>
            </w:pPr>
            <w:r w:rsidRPr="000D3B40">
              <w:rPr>
                <w:lang w:val="it-IT"/>
              </w:rPr>
              <w:t>Chu Thọ, Lò Doan, Trần Hoa</w:t>
            </w:r>
          </w:p>
          <w:p w:rsidR="004A6C21" w:rsidRPr="000D3B40" w:rsidRDefault="004A6C21" w:rsidP="00C32CE8">
            <w:pPr>
              <w:spacing w:before="60" w:after="60" w:line="300" w:lineRule="atLeast"/>
              <w:jc w:val="center"/>
              <w:rPr>
                <w:lang w:val="it-IT"/>
              </w:rPr>
            </w:pPr>
          </w:p>
        </w:tc>
        <w:tc>
          <w:tcPr>
            <w:tcW w:w="2237" w:type="dxa"/>
            <w:shd w:val="clear" w:color="auto" w:fill="auto"/>
          </w:tcPr>
          <w:p w:rsidR="004A6C21" w:rsidRPr="000D3B40" w:rsidRDefault="004A6C21" w:rsidP="00C32CE8">
            <w:pPr>
              <w:jc w:val="both"/>
              <w:rPr>
                <w:lang w:val="it-IT"/>
              </w:rPr>
            </w:pPr>
            <w:r w:rsidRPr="000D3B40">
              <w:rPr>
                <w:lang w:val="it-IT"/>
              </w:rPr>
              <w:t xml:space="preserve">Nguyễn Thị Kim Huệ, Cà Thị Thư </w:t>
            </w:r>
          </w:p>
          <w:p w:rsidR="004A6C21" w:rsidRPr="000D3B40" w:rsidRDefault="004A6C21" w:rsidP="00C32CE8">
            <w:pPr>
              <w:jc w:val="both"/>
              <w:rPr>
                <w:lang w:val="it-IT"/>
              </w:rPr>
            </w:pPr>
          </w:p>
        </w:tc>
        <w:tc>
          <w:tcPr>
            <w:tcW w:w="1713" w:type="dxa"/>
            <w:shd w:val="clear" w:color="auto" w:fill="auto"/>
          </w:tcPr>
          <w:p w:rsidR="004A6C21" w:rsidRPr="000D3B40" w:rsidRDefault="004A6C21" w:rsidP="00C32CE8">
            <w:pPr>
              <w:rPr>
                <w:lang w:val="it-IT"/>
              </w:rPr>
            </w:pPr>
            <w:r w:rsidRPr="000D3B40">
              <w:rPr>
                <w:lang w:val="it-IT"/>
              </w:rPr>
              <w:t>Nghiên cứu hồ sơ, kế hoạch hoạt động trong năm học,Y tế, ĐộiTNTPHCM.</w:t>
            </w:r>
          </w:p>
        </w:tc>
      </w:tr>
    </w:tbl>
    <w:p w:rsidR="004A6C21" w:rsidRPr="000D3B40" w:rsidRDefault="004A6C21" w:rsidP="004A6C21">
      <w:pPr>
        <w:spacing w:before="120"/>
        <w:ind w:firstLine="360"/>
        <w:jc w:val="both"/>
        <w:rPr>
          <w:b/>
          <w:bCs/>
          <w:iCs/>
          <w:lang w:val="it-IT"/>
        </w:rPr>
      </w:pPr>
      <w:r w:rsidRPr="000D3B40">
        <w:rPr>
          <w:b/>
          <w:bCs/>
          <w:iCs/>
          <w:lang w:val="it-IT"/>
        </w:rPr>
        <w:t>3. Tổ chức thực hiện</w:t>
      </w:r>
    </w:p>
    <w:p w:rsidR="004A6C21" w:rsidRPr="000D3B40" w:rsidRDefault="004A6C21" w:rsidP="004A6C21">
      <w:pPr>
        <w:spacing w:before="120"/>
        <w:ind w:firstLine="360"/>
        <w:jc w:val="both"/>
        <w:rPr>
          <w:bCs/>
          <w:iCs/>
          <w:lang w:val="it-IT"/>
        </w:rPr>
      </w:pPr>
      <w:r w:rsidRPr="000D3B40">
        <w:rPr>
          <w:bCs/>
          <w:iCs/>
          <w:lang w:val="it-IT"/>
        </w:rPr>
        <w:lastRenderedPageBreak/>
        <w:t>- Ban kiểm tra nội bộ xây dựng kế hoạch kiểm tra tháng và triển khai tới các cá nhân, các bộ phận.</w:t>
      </w:r>
    </w:p>
    <w:p w:rsidR="004A6C21" w:rsidRPr="000D3B40" w:rsidRDefault="004A6C21" w:rsidP="004A6C21">
      <w:pPr>
        <w:spacing w:before="120"/>
        <w:ind w:firstLine="360"/>
        <w:jc w:val="both"/>
        <w:rPr>
          <w:bCs/>
          <w:iCs/>
          <w:lang w:val="it-IT"/>
        </w:rPr>
      </w:pPr>
      <w:r w:rsidRPr="000D3B40">
        <w:rPr>
          <w:bCs/>
          <w:iCs/>
          <w:lang w:val="it-IT"/>
        </w:rPr>
        <w:t>- Giao cho các cá nhân trong tổ kiểm tra nghiên cứu kế hoạch, thống nhất thời gian, nội dung và tổ chức kiểm tra hiệu quả. Tổng hợp báo cáo sau kiểm tra.</w:t>
      </w:r>
    </w:p>
    <w:p w:rsidR="004A6C21" w:rsidRPr="000D3B40" w:rsidRDefault="004A6C21" w:rsidP="004A6C21">
      <w:pPr>
        <w:spacing w:before="120"/>
        <w:ind w:firstLine="360"/>
        <w:jc w:val="both"/>
        <w:rPr>
          <w:bCs/>
          <w:iCs/>
          <w:lang w:val="it-IT"/>
        </w:rPr>
      </w:pPr>
      <w:r w:rsidRPr="000D3B40">
        <w:rPr>
          <w:bCs/>
          <w:iCs/>
          <w:lang w:val="it-IT"/>
        </w:rPr>
        <w:t xml:space="preserve"> - Người được kiểm tra chuẩn bị đầy đủ các hồ sơ và các diều kiện theo yêu cầu của người kiểm tra và theo đề cương của tổ kiểm tra. </w:t>
      </w:r>
    </w:p>
    <w:p w:rsidR="004A6C21" w:rsidRPr="000D3B40" w:rsidRDefault="004A6C21" w:rsidP="004A6C21">
      <w:pPr>
        <w:spacing w:before="120"/>
        <w:rPr>
          <w:i/>
          <w:lang w:val="it-IT"/>
        </w:rPr>
      </w:pPr>
      <w:r w:rsidRPr="000D3B40">
        <w:rPr>
          <w:i/>
          <w:lang w:val="it-IT"/>
        </w:rPr>
        <w:t xml:space="preserve">                                      </w:t>
      </w:r>
      <w:r>
        <w:rPr>
          <w:i/>
          <w:lang w:val="it-IT"/>
        </w:rPr>
        <w:t xml:space="preserve">                           </w:t>
      </w:r>
      <w:r>
        <w:rPr>
          <w:i/>
          <w:lang w:val="it-IT"/>
        </w:rPr>
        <w:t>Tuần Giáo</w:t>
      </w:r>
      <w:r w:rsidRPr="000D3B40">
        <w:rPr>
          <w:i/>
          <w:lang w:val="it-IT"/>
        </w:rPr>
        <w:t>, ngày 01 tháng 01 năm 202</w:t>
      </w:r>
      <w:r>
        <w:rPr>
          <w:i/>
          <w:lang w:val="it-IT"/>
        </w:rPr>
        <w:t>6</w:t>
      </w:r>
    </w:p>
    <w:p w:rsidR="004A6C21" w:rsidRDefault="004A6C21" w:rsidP="004A6C21">
      <w:pPr>
        <w:spacing w:before="120"/>
        <w:rPr>
          <w:b/>
          <w:lang w:val="it-IT"/>
        </w:rPr>
      </w:pPr>
      <w:r>
        <w:rPr>
          <w:b/>
          <w:lang w:val="it-IT"/>
        </w:rPr>
        <w:tab/>
      </w:r>
      <w:r>
        <w:rPr>
          <w:b/>
          <w:lang w:val="it-IT"/>
        </w:rPr>
        <w:tab/>
      </w:r>
      <w:r>
        <w:rPr>
          <w:b/>
          <w:lang w:val="it-IT"/>
        </w:rPr>
        <w:tab/>
      </w:r>
      <w:r>
        <w:rPr>
          <w:b/>
          <w:lang w:val="it-IT"/>
        </w:rPr>
        <w:tab/>
      </w:r>
      <w:r>
        <w:rPr>
          <w:b/>
          <w:lang w:val="it-IT"/>
        </w:rPr>
        <w:tab/>
      </w:r>
      <w:r>
        <w:rPr>
          <w:b/>
          <w:lang w:val="it-IT"/>
        </w:rPr>
        <w:tab/>
      </w:r>
      <w:r>
        <w:rPr>
          <w:b/>
          <w:lang w:val="it-IT"/>
        </w:rPr>
        <w:tab/>
        <w:t xml:space="preserve">       </w:t>
      </w:r>
      <w:r>
        <w:rPr>
          <w:b/>
          <w:lang w:val="it-IT"/>
        </w:rPr>
        <w:t xml:space="preserve">P. </w:t>
      </w:r>
      <w:r w:rsidRPr="000D3B40">
        <w:rPr>
          <w:b/>
          <w:lang w:val="it-IT"/>
        </w:rPr>
        <w:t xml:space="preserve">HIỆU TRƯỞNG </w:t>
      </w:r>
    </w:p>
    <w:p w:rsidR="004A6C21" w:rsidRDefault="004A6C21" w:rsidP="004A6C21">
      <w:pPr>
        <w:spacing w:before="120"/>
        <w:rPr>
          <w:b/>
          <w:lang w:val="it-IT"/>
        </w:rPr>
      </w:pPr>
    </w:p>
    <w:p w:rsidR="004A6C21" w:rsidRDefault="004A6C21" w:rsidP="004A6C21">
      <w:pPr>
        <w:spacing w:before="120"/>
        <w:rPr>
          <w:b/>
          <w:lang w:val="it-IT"/>
        </w:rPr>
      </w:pPr>
    </w:p>
    <w:p w:rsidR="004A6C21" w:rsidRDefault="004A6C21" w:rsidP="004A6C21">
      <w:pPr>
        <w:spacing w:before="120"/>
        <w:rPr>
          <w:b/>
          <w:lang w:val="it-IT"/>
        </w:rPr>
      </w:pPr>
    </w:p>
    <w:p w:rsidR="004A6C21" w:rsidRPr="000D3B40" w:rsidRDefault="004A6C21" w:rsidP="004A6C21">
      <w:pPr>
        <w:spacing w:before="120"/>
        <w:rPr>
          <w:b/>
          <w:lang w:val="it-IT"/>
        </w:rPr>
      </w:pPr>
      <w:r>
        <w:rPr>
          <w:b/>
          <w:lang w:val="it-IT"/>
        </w:rPr>
        <w:t xml:space="preserve">                                                                                   Chu Văn Thọ</w:t>
      </w:r>
    </w:p>
    <w:p w:rsidR="004A6C21" w:rsidRPr="000D3B40" w:rsidRDefault="004A6C21" w:rsidP="004A6C21">
      <w:pPr>
        <w:spacing w:before="120"/>
        <w:rPr>
          <w:b/>
          <w:lang w:val="it-IT"/>
        </w:rPr>
      </w:pPr>
    </w:p>
    <w:p w:rsidR="004A6C21" w:rsidRPr="000D3B40" w:rsidRDefault="004A6C21" w:rsidP="004A6C21">
      <w:pPr>
        <w:spacing w:before="120"/>
        <w:rPr>
          <w:b/>
          <w:lang w:val="it-IT"/>
        </w:rPr>
      </w:pPr>
    </w:p>
    <w:p w:rsidR="004A6C21" w:rsidRPr="000D3B40" w:rsidRDefault="004A6C21" w:rsidP="004A6C21">
      <w:pPr>
        <w:spacing w:before="120"/>
        <w:rPr>
          <w:b/>
          <w:lang w:val="it-IT"/>
        </w:rPr>
      </w:pPr>
    </w:p>
    <w:p w:rsidR="00AC494D" w:rsidRDefault="004A6C21" w:rsidP="004A6C21">
      <w:r w:rsidRPr="000D3B40">
        <w:rPr>
          <w:b/>
          <w:lang w:val="it-IT"/>
        </w:rPr>
        <w:t xml:space="preserve">                                                                                              </w:t>
      </w:r>
      <w:bookmarkEnd w:id="0"/>
    </w:p>
    <w:sectPr w:rsidR="00AC494D" w:rsidSect="00844D9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21"/>
    <w:rsid w:val="004878EA"/>
    <w:rsid w:val="004A6C21"/>
    <w:rsid w:val="00844D9A"/>
    <w:rsid w:val="00AC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C39EE-3036-4A28-AD4C-FFA4847B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2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uiPriority w:val="99"/>
    <w:rsid w:val="004A6C21"/>
    <w:pPr>
      <w:spacing w:before="100" w:beforeAutospacing="1" w:after="100" w:afterAutospacing="1"/>
    </w:pPr>
    <w:rPr>
      <w:sz w:val="24"/>
      <w:szCs w:val="24"/>
    </w:rPr>
  </w:style>
  <w:style w:type="character" w:customStyle="1" w:styleId="NormalWebChar1">
    <w:name w:val="Normal (Web) Char1"/>
    <w:link w:val="NormalWeb"/>
    <w:uiPriority w:val="99"/>
    <w:locked/>
    <w:rsid w:val="004A6C2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2026-02-05T08:42:00Z</dcterms:created>
  <dcterms:modified xsi:type="dcterms:W3CDTF">2026-02-05T08:47:00Z</dcterms:modified>
</cp:coreProperties>
</file>